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89" w:rsidRDefault="002F4E89" w:rsidP="002F4E89">
      <w:pPr>
        <w:jc w:val="center"/>
        <w:rPr>
          <w:rFonts w:eastAsiaTheme="minorHAnsi"/>
          <w:b/>
          <w:sz w:val="24"/>
          <w:szCs w:val="20"/>
        </w:rPr>
      </w:pPr>
      <w:r>
        <w:rPr>
          <w:rFonts w:eastAsiaTheme="minorHAnsi" w:hint="eastAsia"/>
          <w:b/>
          <w:sz w:val="24"/>
          <w:szCs w:val="20"/>
        </w:rPr>
        <w:t>위치기반서비스 이용약관</w:t>
      </w:r>
    </w:p>
    <w:p w:rsidR="002F4E89" w:rsidRDefault="002F4E89" w:rsidP="002F4E89">
      <w:pPr>
        <w:widowControl/>
        <w:wordWrap/>
        <w:autoSpaceDE/>
        <w:autoSpaceDN/>
        <w:spacing w:before="100" w:beforeAutospacing="1" w:after="100" w:afterAutospacing="1" w:line="240" w:lineRule="auto"/>
        <w:jc w:val="right"/>
        <w:rPr>
          <w:rFonts w:asciiTheme="minorEastAsia" w:hAnsiTheme="minorEastAsia" w:cs="굴림"/>
          <w:kern w:val="0"/>
          <w:szCs w:val="20"/>
        </w:rPr>
      </w:pPr>
      <w:r>
        <w:rPr>
          <w:rFonts w:asciiTheme="minorEastAsia" w:hAnsiTheme="minorEastAsia" w:cs="굴림" w:hint="eastAsia"/>
          <w:kern w:val="0"/>
          <w:szCs w:val="20"/>
        </w:rPr>
        <w:t>제정 2016.08.16.</w:t>
      </w:r>
      <w:r>
        <w:rPr>
          <w:rFonts w:asciiTheme="minorEastAsia" w:hAnsiTheme="minorEastAsia" w:cs="굴림"/>
          <w:kern w:val="0"/>
          <w:szCs w:val="20"/>
        </w:rPr>
        <w:br/>
      </w:r>
      <w:r>
        <w:rPr>
          <w:rFonts w:asciiTheme="minorEastAsia" w:hAnsiTheme="minorEastAsia" w:cs="굴림" w:hint="eastAsia"/>
          <w:kern w:val="0"/>
          <w:szCs w:val="20"/>
        </w:rPr>
        <w:t>개정 2018.</w:t>
      </w:r>
      <w:r w:rsidR="00D12726">
        <w:rPr>
          <w:rFonts w:asciiTheme="minorEastAsia" w:hAnsiTheme="minorEastAsia" w:cs="굴림" w:hint="eastAsia"/>
          <w:kern w:val="0"/>
          <w:szCs w:val="20"/>
        </w:rPr>
        <w:t>08.07</w:t>
      </w:r>
      <w:r w:rsidR="005A6F64">
        <w:rPr>
          <w:rFonts w:asciiTheme="minorEastAsia" w:hAnsiTheme="minorEastAsia" w:cs="굴림" w:hint="eastAsia"/>
          <w:kern w:val="0"/>
          <w:szCs w:val="20"/>
        </w:rPr>
        <w:t>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1 조 (목적)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본 약관은 회원(위치기반서비스서비스 약관에 동의한 자를 말합니다. 이하 “회원”이라고 합니다.)이 주식회사 코나아이(이하 “회사”라고 합니다.)이 제공하는 위치기반 서비스(이하 “서비스”라고 합니다)를 이용함에 있어 회사와 회원의 권리·의무 및 책임사항을 규정함을 목적으로 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2 조 (이용약관의 효력 및 변경)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본 약관은 서비스를 신청한 고객 또는 개인위치정보주체가 본 약관에 동의하고 회사가 정한 소정의 절차에 따라 서비스의 이용자로 등록함으로써 효력이 발생합니다.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회원이 온라인에서 본 약관의 "동의하기" 버튼을 클릭하였을 경우 본 약관의 내용을 모두 읽고 이를 충분히 이해하였으며, 그 적용에 동의한 것으로 봅니다.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③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위치정보의 보호 및 이용 등에 관한 법률, 콘텐츠산업 진흥법, 전자상거래 등에서의 소비자보호에 관한 법률, 소비자기본법 약관의 규제에 관한 법률 등 관련법령을 위배하지 않는 범위에서 본 약관을 개정할 수 있습니다.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④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 xml:space="preserve">회사가 약관을 개정할 경우에는 기존약관과 개정약관 및 개정약관의 적용일자와 개정사유를 명시하여 현행약관과 함께 그 적용일자 10일 전부터 적용일 이후 상당한 기간 동안 공지만을 하고, 개정 내용이 회원에게 불리한 경우에는 그 적용일자 30일 전부터 적용일 이후 상당한 기간 동안 각각 이를 서비스 홈페이지에 게시하거나 회원에게 전자적 형태(전자우편, SMS 등)로 약관 개정 사실을 발송하여 고지합니다. 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⑤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회사가 전항에 따라 회원에게 통지하면서 공지 또는 공지∙고지일로부터 개정약관 시행일 7일 후까지 거부의사를 표시하지 아니하면 이용약관에 승인한 것으로 봅니다. 회원이 개정약관에 동의하지 않을 경우 회원은 이용계약을 해지할 수 있습니다.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3 조 (관계법령의 적용)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lastRenderedPageBreak/>
        <w:t>본 약관은 신의성실의 원칙에 따라 공정하게 적용하며, 본 약관에 명시되지 아니한 사항에 대하여는 관계법령 또는 상관례에 따릅니다.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4 조 (서비스의 내용)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회사가 제공하는 서비스는 아래와 같습니다.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2F4E89" w:rsidTr="00956A02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F4E89" w:rsidRPr="00956A02" w:rsidRDefault="002F4E89" w:rsidP="002F4E8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56A02">
              <w:rPr>
                <w:rFonts w:eastAsiaTheme="minorHAnsi" w:hint="eastAsia"/>
                <w:sz w:val="18"/>
                <w:szCs w:val="18"/>
              </w:rPr>
              <w:t>서비스</w:t>
            </w:r>
            <w:r w:rsidRPr="00956A02">
              <w:rPr>
                <w:rFonts w:eastAsiaTheme="minorHAnsi"/>
                <w:sz w:val="18"/>
                <w:szCs w:val="18"/>
              </w:rPr>
              <w:t xml:space="preserve"> 명</w:t>
            </w:r>
          </w:p>
        </w:tc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2F4E89" w:rsidRPr="00956A02" w:rsidRDefault="002F4E89" w:rsidP="002F4E8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56A02">
              <w:rPr>
                <w:rFonts w:eastAsiaTheme="minorHAnsi" w:hint="eastAsia"/>
                <w:sz w:val="18"/>
                <w:szCs w:val="18"/>
              </w:rPr>
              <w:t>서비스</w:t>
            </w:r>
            <w:r w:rsidRPr="00956A02">
              <w:rPr>
                <w:rFonts w:eastAsiaTheme="minorHAnsi"/>
                <w:sz w:val="18"/>
                <w:szCs w:val="18"/>
              </w:rPr>
              <w:t xml:space="preserve"> 내용</w:t>
            </w:r>
          </w:p>
        </w:tc>
      </w:tr>
      <w:tr w:rsidR="002F4E89" w:rsidTr="00956A02">
        <w:trPr>
          <w:trHeight w:val="2122"/>
        </w:trPr>
        <w:tc>
          <w:tcPr>
            <w:tcW w:w="1809" w:type="dxa"/>
            <w:vAlign w:val="center"/>
          </w:tcPr>
          <w:p w:rsidR="002F4E89" w:rsidRPr="00956A02" w:rsidRDefault="002F4E89" w:rsidP="002F4E8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956A02">
              <w:rPr>
                <w:rFonts w:eastAsiaTheme="minorHAnsi" w:hint="eastAsia"/>
                <w:sz w:val="18"/>
                <w:szCs w:val="18"/>
              </w:rPr>
              <w:t>위치기반서비스</w:t>
            </w:r>
          </w:p>
        </w:tc>
        <w:tc>
          <w:tcPr>
            <w:tcW w:w="7230" w:type="dxa"/>
            <w:vAlign w:val="center"/>
          </w:tcPr>
          <w:p w:rsidR="00956A02" w:rsidRPr="00956A02" w:rsidRDefault="00956A02" w:rsidP="00956A02">
            <w:pPr>
              <w:widowControl/>
              <w:wordWrap/>
              <w:autoSpaceDE/>
              <w:autoSpaceDN/>
              <w:spacing w:before="100" w:beforeAutospacing="1" w:after="100" w:afterAutospacing="1"/>
              <w:ind w:left="180" w:hangingChars="100" w:hanging="180"/>
              <w:jc w:val="left"/>
              <w:rPr>
                <w:rFonts w:asciiTheme="minorEastAsia" w:hAnsiTheme="minorEastAsia" w:cs="굴림"/>
                <w:kern w:val="0"/>
                <w:sz w:val="18"/>
                <w:szCs w:val="18"/>
              </w:rPr>
            </w:pPr>
            <w:r w:rsidRPr="00956A02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1. 코나카드 </w:t>
            </w:r>
            <w:r w:rsidRPr="00956A02">
              <w:rPr>
                <w:rFonts w:asciiTheme="minorEastAsia" w:hAnsiTheme="minorEastAsia" w:cs="굴림"/>
                <w:kern w:val="0"/>
                <w:sz w:val="18"/>
                <w:szCs w:val="18"/>
              </w:rPr>
              <w:t>혜택 가맹점 찾기 서비</w:t>
            </w:r>
            <w:r w:rsidRPr="00956A02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스</w:t>
            </w:r>
            <w:r w:rsidRPr="00956A02">
              <w:rPr>
                <w:rFonts w:asciiTheme="minorEastAsia" w:hAnsiTheme="minorEastAsia" w:cs="굴림"/>
                <w:kern w:val="0"/>
                <w:sz w:val="18"/>
                <w:szCs w:val="18"/>
              </w:rPr>
              <w:br/>
            </w:r>
            <w:r w:rsidRPr="00956A02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-.</w:t>
            </w:r>
            <w:r w:rsidRPr="00956A02"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이용자 요청 지역 중심 </w:t>
            </w:r>
            <w:r w:rsidRPr="00956A02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코나카드 </w:t>
            </w:r>
            <w:r w:rsidRPr="00956A02">
              <w:rPr>
                <w:rFonts w:asciiTheme="minorEastAsia" w:hAnsiTheme="minorEastAsia" w:cs="굴림"/>
                <w:kern w:val="0"/>
                <w:sz w:val="18"/>
                <w:szCs w:val="18"/>
              </w:rPr>
              <w:t>혜택 가맹점 안내</w:t>
            </w:r>
            <w:r w:rsidRPr="00956A02">
              <w:rPr>
                <w:rFonts w:asciiTheme="minorEastAsia" w:hAnsiTheme="minorEastAsia" w:cs="굴림"/>
                <w:kern w:val="0"/>
                <w:sz w:val="18"/>
                <w:szCs w:val="18"/>
              </w:rPr>
              <w:br/>
            </w:r>
            <w:r w:rsidRPr="00956A02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>-.</w:t>
            </w:r>
            <w:r w:rsidRPr="00956A02"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 이용자 현 위치 주변 </w:t>
            </w:r>
            <w:r w:rsidRPr="00956A02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코나카드 </w:t>
            </w:r>
            <w:r w:rsidRPr="00956A02">
              <w:rPr>
                <w:rFonts w:asciiTheme="minorEastAsia" w:hAnsiTheme="minorEastAsia" w:cs="굴림"/>
                <w:kern w:val="0"/>
                <w:sz w:val="18"/>
                <w:szCs w:val="18"/>
              </w:rPr>
              <w:t>혜택 가맹점 안내</w:t>
            </w:r>
          </w:p>
          <w:p w:rsidR="002F4E89" w:rsidRPr="00956A02" w:rsidRDefault="00956A02" w:rsidP="00956A02">
            <w:pPr>
              <w:widowControl/>
              <w:wordWrap/>
              <w:autoSpaceDE/>
              <w:autoSpaceDN/>
              <w:spacing w:before="100" w:beforeAutospacing="1" w:after="100" w:afterAutospacing="1"/>
              <w:ind w:left="180" w:hangingChars="100" w:hanging="180"/>
              <w:jc w:val="left"/>
              <w:rPr>
                <w:rFonts w:asciiTheme="minorEastAsia" w:hAnsiTheme="minorEastAsia" w:cs="굴림"/>
                <w:color w:val="F79646" w:themeColor="accent6"/>
                <w:kern w:val="0"/>
                <w:sz w:val="18"/>
                <w:szCs w:val="18"/>
              </w:rPr>
            </w:pPr>
            <w:r w:rsidRPr="00956A02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2. </w:t>
            </w:r>
            <w:r w:rsidRPr="00956A02">
              <w:rPr>
                <w:rFonts w:asciiTheme="minorEastAsia" w:hAnsiTheme="minorEastAsia" w:cs="굴림"/>
                <w:kern w:val="0"/>
                <w:sz w:val="18"/>
                <w:szCs w:val="18"/>
              </w:rPr>
              <w:t>광고정보 제공 서비스</w:t>
            </w:r>
            <w:r w:rsidRPr="00956A02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br/>
              <w:t xml:space="preserve">-. </w:t>
            </w:r>
            <w:r w:rsidRPr="00956A02">
              <w:rPr>
                <w:rFonts w:asciiTheme="minorEastAsia" w:hAnsiTheme="minorEastAsia" w:cs="굴림"/>
                <w:kern w:val="0"/>
                <w:sz w:val="18"/>
                <w:szCs w:val="18"/>
              </w:rPr>
              <w:t xml:space="preserve">이용자 위치정보 기반 </w:t>
            </w:r>
            <w:r w:rsidRPr="00956A02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코나카드 </w:t>
            </w:r>
            <w:r w:rsidRPr="00956A02">
              <w:rPr>
                <w:rFonts w:asciiTheme="minorEastAsia" w:hAnsiTheme="minorEastAsia" w:cs="굴림"/>
                <w:kern w:val="0"/>
                <w:sz w:val="18"/>
                <w:szCs w:val="18"/>
              </w:rPr>
              <w:t>쿠폰, 이벤트 정보 등</w:t>
            </w:r>
            <w:r w:rsidRPr="00956A02">
              <w:rPr>
                <w:rFonts w:asciiTheme="minorEastAsia" w:hAnsiTheme="minorEastAsia" w:cs="굴림" w:hint="eastAsia"/>
                <w:kern w:val="0"/>
                <w:sz w:val="18"/>
                <w:szCs w:val="18"/>
              </w:rPr>
              <w:t xml:space="preserve"> 광</w:t>
            </w:r>
            <w:r w:rsidRPr="00956A02">
              <w:rPr>
                <w:rFonts w:asciiTheme="minorEastAsia" w:hAnsiTheme="minorEastAsia" w:cs="굴림"/>
                <w:kern w:val="0"/>
                <w:sz w:val="18"/>
                <w:szCs w:val="18"/>
              </w:rPr>
              <w:t>고정보 제공</w:t>
            </w:r>
          </w:p>
        </w:tc>
      </w:tr>
    </w:tbl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5 조 (서비스 이용요금) 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회사가 제공하는 서비스는 기본적으로 무료입니다. 단, 별도의 유료 서비스의 경우 해당 서비스에 명시된 요금을 지불하여야 사용 가능합니다.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유료 서비스 이용요금을 회사와 계약한 전자지불업체에서 정한 방법에 의하거나 회사가 정한 청구서에 합산하여 청구할 수 있습니다.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③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유료서비스 이용을 통하여 결제된 대금에 대한 취소 및 환불은 회사의 결제 이용약관 등 관계법에 따릅니다.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④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회원의 개인정보도용 및 결제사기로 인한 환불요청 또는 결제자의 개인정보 요구는 법률이 정한 경우 외에는 거절될 수 있습니다.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⑤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무선 서비스 이용 시 발생하는 데이터 통신료는 별도이며 가입한 각 이동통신사의 정책에 따릅니다.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⑥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MMS 등으로 게시물을 등록할 경우 발생하는 요금은 이동통신사의 정책에 따릅니다.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6 조 (서비스내용변경 통지 등)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회사가 서비스 내용을 변경하거나 종료하는 경우 회사는 회원의 등록된 전자우편 주소로 이메</w:t>
      </w:r>
      <w:r w:rsidRPr="002F4E89">
        <w:rPr>
          <w:rFonts w:eastAsiaTheme="minorHAnsi"/>
          <w:szCs w:val="20"/>
        </w:rPr>
        <w:lastRenderedPageBreak/>
        <w:t>일을 통하여 서비스 내용의 변경 사항 또는 종료를 통지할 수 있습니다.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제1</w:t>
      </w:r>
      <w:r w:rsidRPr="002F4E89">
        <w:rPr>
          <w:rFonts w:eastAsiaTheme="minorHAnsi"/>
          <w:szCs w:val="20"/>
        </w:rPr>
        <w:t>항의 경우 불특정 다수인을 상대로 통지를 함에 있어서는 웹사이트 등 기타 회사의 공지사항을 통하여 회원들에게 통지할 수 있습니다.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 xml:space="preserve"> </w:t>
      </w: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7 조 (서비스이용의 제한 및 중지)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아래 각 호의 1에 해당하는 사유가 발생한 경우에는 회원의 서비스 이용을 제한하거나 중지시킬 수 있습니다.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1. 회원이 회사 서비스의 운영을 고의 또는 중과실로 방해하는 경우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2. 서비스용 설비 점검, 보수 또는 공사로 인하여 부득이한 경우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3. 전기통신사업법에 규정된 기간통신사업자가 전기통신 서비스를 중지했을 경우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4. 국가비상사태, 서비스 설비의 장애 또는 서비스 이용의 폭주 등으로 서비스 이용에 지장이 있는 때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5. 기타 중대한 사유로 인하여 회사가 서비스 제공을 지속하는 것이 부적당하다고 인정하는 경우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전항의 규정에 의하여 서비스의 이용을 제한하거나 중지한 때에는 그 사유 및 제한기간 등을 회원에게 알려야 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8 조 (개인위치정보의 이용 또는 제공)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개인위치정보를 이용하여 서비스를 제공하고자 하는 경우에는 미리 이용약관에 명시한 후 개인위치정보주체의 동의를 얻어야 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회원 및 법정대리인의 권리와 그 행사방법은 제소 당시의 이용자의 주소에 의하며, 주소가 없는 경우에는 거소를 관할하는 지방법원의 전속관할로 합니다. 다만, 제소 당시 이용자의 주소 또는 거소가 분명하지 않거나 외국 거주자의 경우에는 민사소송법상의 관할법원에 제기합니다.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③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타사업자 또는 이용 고객과의 요금정산 및 민원처리를 위해 위치정보 이용·제공</w:t>
      </w:r>
      <w:r w:rsidRPr="002F4E89">
        <w:rPr>
          <w:rFonts w:ascii="MS Mincho" w:eastAsia="MS Mincho" w:hAnsi="MS Mincho" w:cs="MS Mincho" w:hint="eastAsia"/>
          <w:szCs w:val="20"/>
        </w:rPr>
        <w:t>․</w:t>
      </w:r>
      <w:r w:rsidRPr="002F4E89">
        <w:rPr>
          <w:rFonts w:eastAsiaTheme="minorHAnsi"/>
          <w:szCs w:val="20"/>
        </w:rPr>
        <w:t>사실 확인자료를 자동 기록·보존하며, 해당 자료는 1년간 보관합니다.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④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 xml:space="preserve">회사는 개인위치정보를 회원이 지정하는 제3자에게 제공하는 경우에는 개인위치정보를 수집한 </w:t>
      </w:r>
      <w:r w:rsidRPr="002F4E89">
        <w:rPr>
          <w:rFonts w:eastAsiaTheme="minorHAnsi"/>
          <w:szCs w:val="20"/>
        </w:rPr>
        <w:lastRenderedPageBreak/>
        <w:t>당해 통신 단말장치로 매회 회원에게 제공받는 자, 제공일시 및 제공목적을 즉시 통보합니다. 단, 아래 각 호의 1에 해당하는 경우에는 회원이 미리 특정하여 지정한 통신 단말장치 또는 전자우편주소로 통보합니다.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1. 개인위치정보를 수집한 당해 통신단말장치가 문자, 음성 또는 영상의 수신기능을 갖추지 아니한 경우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2. 회원이 온라인 게시 등의 방법으로 통보할 것을 미리 요청한 경우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9 조 (개인위치정보주체의 권리)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회원은 회사에 대하여 언제든지 개인위치정보를 이용한 위치기반서비스 제공 및 개인위치정보의 제3자 제공에 대한 동의의 전부 또는 일부를 철회할 수 있습니다. 이 경우 회사는 수집한 개인위치정보 및 위치정보 이용, 제공사실 확인자료를 파기합니다.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회원은 회사에 대하여 언제든지 개인위치정보의 수집, 이용 또는 제공의 일시적인 중지를 요구할 수 있으며, 회사는 이를 거절할 수 없고 이를 위한 기술적 수단을 갖추고 있습니다.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③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회원은 회사에 대하여 아래 각 호의 자료에 대한 열람 또는 고지를 요구할 수 있고, 당해 자료에 오류가 있는 경우에는 그 정정을 요구할 수 있습니다. 이 경우 회사는 정당한 사유 없이 회원의 요구를 거절할 수 없습니다.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1. 본인에 대한 위치정보 수집, 이용, 제공사실 확인자료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2. 본인의 개인위치정보가 위치정보의 보호 및 이용 등에 관한 법률 또는 다른 법률 규정에 의하여 제3자에게 제공된 이유 및 내용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④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회원은 제1항 내지 제3항의 권리행사를 위해 회사의 소정의 절차를 통해 요구할 수 있습니다.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10 조 (법정대리인의 권리) 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14세 미만의 회원에 대해서는 개인위치정보를 이용한 위치기반서비스 제공 및 개인위치정보의 제3자 제공에 대한 동의를 당해 회원과 당해 회원의 법정대리인으로부터 동의를 받아야 합니다. 이 경우 법정대리인은 제9조에 의한 회원의 권리를 모두 가집니다.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14세 미만의 아동의 개인위치정보 또는 위치정보 이용</w:t>
      </w:r>
      <w:r w:rsidRPr="002F4E89">
        <w:rPr>
          <w:rFonts w:ascii="MS Mincho" w:eastAsia="MS Mincho" w:hAnsi="MS Mincho" w:cs="MS Mincho" w:hint="eastAsia"/>
          <w:szCs w:val="20"/>
        </w:rPr>
        <w:t>․</w:t>
      </w:r>
      <w:r w:rsidRPr="002F4E89">
        <w:rPr>
          <w:rFonts w:eastAsiaTheme="minorHAnsi"/>
          <w:szCs w:val="20"/>
        </w:rPr>
        <w:t xml:space="preserve">제공사실 확인자료를 이용약관에 명시 또는 고지한 범위를 넘어 이용하거나 제3자에게 제공하고자 하는 경우에는 14세미만의 </w:t>
      </w:r>
      <w:r w:rsidRPr="002F4E89">
        <w:rPr>
          <w:rFonts w:eastAsiaTheme="minorHAnsi"/>
          <w:szCs w:val="20"/>
        </w:rPr>
        <w:lastRenderedPageBreak/>
        <w:t>아동과 그 법정대리인의 동의를 받아야 합니다. 단, 아래의 경우는 제외합니다.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1. 위치정보 및 위치기반서비스 제공에 따른 요금정산을 위하여 위치정보 이용, 제공사실 확인자료가 필요한 경우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2. 통계작성, 학술연구 또는 시장조사를 위하여 특정 개인을 알아볼 수 없는 형태로 가공하여 제공하는 경우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11 조 (8세 이하의 아동 등의 보호의무자의 권리) 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아래의 경우에 해당하는 자(이하 “8세 이하의 아동”등이라 한다)의 보호의무자가 8세 이하의 아동 등의 생명 또는 신체보호를 위하여 개인위치정보의 이용 또는 제공에 동의하는 경우에는 본인의 동의가 있는 것으로 봅니다.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1. 8세 이하의 아동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2. 금치산자</w:t>
      </w:r>
    </w:p>
    <w:p w:rsidR="002F4E89" w:rsidRDefault="002F4E89" w:rsidP="002F4E89">
      <w:pPr>
        <w:ind w:firstLineChars="100"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3</w:t>
      </w:r>
      <w:r w:rsidRPr="002F4E89">
        <w:rPr>
          <w:rFonts w:eastAsiaTheme="minorHAnsi"/>
          <w:szCs w:val="20"/>
        </w:rPr>
        <w:t>. 장애인복지법제2조제2항제2호의 규정에 의한 정신적 장애를 가진 자로서장애인고용촉진및직업재활법 제2조제2호의 규정에 의한 중증장애인에 해당하는 자(장애인복지법 제29조의 규정에 의하여 장애인등록을 한 자에 한한다)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8세 이하의 아동 등의 생명 또는 신체의 보호를 위하여 개인위치정보의 이용 또는 제공에 동의를 하고자 하는 보호의무자는 서면동의서에 보호의무자임을 증명하는 서면을 첨부하여 회사에 제출하여야 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③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보호의무자는 8세 이하의 아동 등의 개인위치정보 이용 또는 제공에 동의하는 경우 개인위치정보주체 권리의 전부를 행사할 수 있습니다.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12 조 (위치정보관리책임자의 지정)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위치정보를 적절히 관리</w:t>
      </w:r>
      <w:r w:rsidRPr="002F4E89">
        <w:rPr>
          <w:rFonts w:ascii="MS Mincho" w:eastAsia="MS Mincho" w:hAnsi="MS Mincho" w:cs="MS Mincho" w:hint="eastAsia"/>
          <w:szCs w:val="20"/>
        </w:rPr>
        <w:t>․</w:t>
      </w:r>
      <w:r w:rsidRPr="002F4E89">
        <w:rPr>
          <w:rFonts w:eastAsiaTheme="minorHAnsi"/>
          <w:szCs w:val="20"/>
        </w:rPr>
        <w:t xml:space="preserve">보호하고 개인위치정보주체의 불만을 원활히 처리할 수 있도록 실질적인 책임을 질 수 있는 지위에 있는 자를 위치정보관리책임자로 지정해 운영합니다. 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위치정보관리책임자는 위치기반서비스를 제공하는 부서의 부서장으로서 구체적인 사항은 본 약관의 부칙에 따릅니다.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lastRenderedPageBreak/>
        <w:t>제</w:t>
      </w:r>
      <w:r w:rsidRPr="002F4E89">
        <w:rPr>
          <w:rFonts w:eastAsiaTheme="minorHAnsi"/>
          <w:b/>
          <w:szCs w:val="20"/>
        </w:rPr>
        <w:t xml:space="preserve"> 13 조 (손해배상) 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회사가 위치정보의 보호 및 이용 등에 관한 법률 제15조 내지 제26조의 규정을 위반한 행위로 회원에게 손해가 발생한 경우 회원은 회사에 대하여 손해배상 청구를 할 수 있습니다. 이 경우 회사는 고의, 과실이 없음을 입증하지 못하는 경우 책임을 면할 수 없습니다.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회원이 본 약관의 규정을 위반하여 회사에 손해가 발생한 경우 회사는 회원에 대하여 손해배상을 청구할 수 있습니다. 이 경우 회원은 고의, 과실이 없음을 입증하지 못하는 경우 책임을 면할 수 없습니다.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14 조 (면책) 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다음 각 호의 경우로 서비스를 제공할 수 없는 경우 이로 인하여 회원에게 발생한 손해에 대해서는 책임을 부담하지 않습니다.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1. 천재지변 또는 이에 준하는 불가항력의 상태가 있는 경우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2. 서비스 제공을 위하여 회사와 서비스 제휴계약을 체결한 제3자의 고의적인 서비스 방해가 있는 경우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3. 회원의 귀책사유로 서비스 이용에 장애가 있는 경우</w:t>
      </w:r>
    </w:p>
    <w:p w:rsidR="002F4E89" w:rsidRDefault="002F4E89" w:rsidP="002F4E89">
      <w:pPr>
        <w:ind w:firstLineChars="100" w:firstLine="200"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4</w:t>
      </w:r>
      <w:r w:rsidRPr="002F4E89">
        <w:rPr>
          <w:rFonts w:eastAsiaTheme="minorHAnsi"/>
          <w:szCs w:val="20"/>
        </w:rPr>
        <w:t>. 제1호 내지 제3호를 제외한 기타 회사의 고의∙과실이 없는 사유로 인한 경우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회사는 서비스 및 서비스에 게재된 정보, 자료, 사실의 신뢰도, 정확성 등에 대해서는 보증을 하지 않으며 이로 인해 발생한 회원의 손해에 대하여는 책임을 부담하지 아니합니다.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15 조 (규정의 준용) 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본 약관은 대한민국법령에 의하여 규정되고 이행됩니다.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본 약관에 규정되지 않은 사항에 대해서는 관련법령 및 상관습에 의합니다.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16 조 (분쟁의 조정 및 기타) 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①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 xml:space="preserve">회사는 위치정보와 관련된 분쟁에 대해 당사자간 협의가 이루어지지 아니하거나 협의를 할 수 없는 경우에는 위치정보의 보호 및 이용 등에 관한 법률 제28조의 규정에 의한 방송통신위원회에 </w:t>
      </w:r>
      <w:r w:rsidRPr="002F4E89">
        <w:rPr>
          <w:rFonts w:eastAsiaTheme="minorHAnsi"/>
          <w:szCs w:val="20"/>
        </w:rPr>
        <w:lastRenderedPageBreak/>
        <w:t>재정을 신청할 수 있습니다.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②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회사 또는 고객은 위치정보와 관련된 분쟁에 대해 당사자간 협의가 이루어지지 아니하거나 협의를 할 수 없는 경우에는 개인정보보호법 제43조의 규정에 의한 개인정보분쟁조정위원회에 조정을 신청할 수 있습니다.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 xml:space="preserve"> 17 조 (회사의 연락처</w:t>
      </w:r>
      <w:r>
        <w:rPr>
          <w:rFonts w:eastAsiaTheme="minorHAnsi"/>
          <w:b/>
          <w:szCs w:val="20"/>
        </w:rPr>
        <w:t>)</w:t>
      </w:r>
    </w:p>
    <w:p w:rsidR="002F4E89" w:rsidRP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/>
          <w:szCs w:val="20"/>
        </w:rPr>
        <w:t>회사의 상호 및 주소 등은 다음과 같습니다.</w:t>
      </w:r>
    </w:p>
    <w:p w:rsidR="002F4E89" w:rsidRPr="002F4E89" w:rsidRDefault="002F4E89" w:rsidP="002F4E89">
      <w:pPr>
        <w:ind w:firstLineChars="100" w:firstLine="200"/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1. 상    호 : 코나아이 주식회사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 xml:space="preserve">  2. 대 표 자 : 조정일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 xml:space="preserve">  3. 주    소 : 서울특별시 영등포구 은행로3 익스콘벤처타워 8층 코나아이 고객센터 담당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 xml:space="preserve">  4. 대표전화 : 1899-4118</w:t>
      </w:r>
    </w:p>
    <w:p w:rsidR="002F4E89" w:rsidRPr="002F4E89" w:rsidRDefault="002F4E89" w:rsidP="002F4E89">
      <w:pPr>
        <w:rPr>
          <w:rFonts w:eastAsiaTheme="minorHAnsi"/>
          <w:szCs w:val="20"/>
        </w:rPr>
      </w:pPr>
    </w:p>
    <w:p w:rsidR="002F4E89" w:rsidRDefault="002F4E89" w:rsidP="002F4E89">
      <w:pPr>
        <w:rPr>
          <w:rFonts w:eastAsiaTheme="minorHAnsi"/>
          <w:b/>
          <w:szCs w:val="20"/>
        </w:rPr>
      </w:pPr>
      <w:r w:rsidRPr="002F4E89">
        <w:rPr>
          <w:rFonts w:eastAsiaTheme="minorHAnsi" w:hint="eastAsia"/>
          <w:b/>
          <w:szCs w:val="20"/>
        </w:rPr>
        <w:t>부</w:t>
      </w:r>
      <w:r w:rsidRPr="002F4E89">
        <w:rPr>
          <w:rFonts w:eastAsiaTheme="minorHAnsi"/>
          <w:b/>
          <w:szCs w:val="20"/>
        </w:rPr>
        <w:t xml:space="preserve">  칙</w:t>
      </w:r>
    </w:p>
    <w:p w:rsid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>1조 (시행일)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이 약관은 2018년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8월</w:t>
      </w:r>
      <w:r>
        <w:rPr>
          <w:rFonts w:eastAsiaTheme="minorHAnsi"/>
          <w:szCs w:val="20"/>
        </w:rPr>
        <w:t xml:space="preserve"> </w:t>
      </w:r>
      <w:r w:rsidR="00D12726">
        <w:rPr>
          <w:rFonts w:eastAsiaTheme="minorHAnsi" w:hint="eastAsia"/>
          <w:szCs w:val="20"/>
        </w:rPr>
        <w:t>7</w:t>
      </w:r>
      <w:bookmarkStart w:id="0" w:name="_GoBack"/>
      <w:bookmarkEnd w:id="0"/>
      <w:r w:rsidRPr="002F4E89">
        <w:rPr>
          <w:rFonts w:eastAsiaTheme="minorHAnsi"/>
          <w:szCs w:val="20"/>
        </w:rPr>
        <w:t>일부터 시행한다.</w:t>
      </w:r>
    </w:p>
    <w:p w:rsid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 w:hint="eastAsia"/>
          <w:b/>
          <w:szCs w:val="20"/>
        </w:rPr>
        <w:t>제</w:t>
      </w:r>
      <w:r w:rsidRPr="002F4E89">
        <w:rPr>
          <w:rFonts w:eastAsiaTheme="minorHAnsi"/>
          <w:b/>
          <w:szCs w:val="20"/>
        </w:rPr>
        <w:t>2조</w:t>
      </w:r>
      <w:r>
        <w:rPr>
          <w:rFonts w:eastAsiaTheme="minorHAnsi" w:hint="eastAsia"/>
          <w:b/>
          <w:szCs w:val="20"/>
        </w:rPr>
        <w:t xml:space="preserve"> (</w:t>
      </w:r>
      <w:r>
        <w:rPr>
          <w:rFonts w:eastAsiaTheme="minorHAnsi"/>
          <w:b/>
          <w:szCs w:val="20"/>
        </w:rPr>
        <w:t>위치정보관리책임자</w:t>
      </w:r>
      <w:r>
        <w:rPr>
          <w:rFonts w:eastAsiaTheme="minorHAnsi" w:hint="eastAsia"/>
          <w:b/>
          <w:szCs w:val="20"/>
        </w:rPr>
        <w:t>)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>위치정보관리책임자는 2018년</w:t>
      </w:r>
      <w:r>
        <w:rPr>
          <w:rFonts w:eastAsiaTheme="minorHAnsi"/>
          <w:szCs w:val="20"/>
        </w:rPr>
        <w:t xml:space="preserve"> </w:t>
      </w:r>
      <w:r w:rsidRPr="002F4E89">
        <w:rPr>
          <w:rFonts w:eastAsiaTheme="minorHAnsi"/>
          <w:szCs w:val="20"/>
        </w:rPr>
        <w:t xml:space="preserve">8월을 </w:t>
      </w:r>
      <w:r>
        <w:rPr>
          <w:rFonts w:eastAsiaTheme="minorHAnsi" w:hint="eastAsia"/>
          <w:szCs w:val="20"/>
        </w:rPr>
        <w:t xml:space="preserve">1일을 </w:t>
      </w:r>
      <w:r w:rsidRPr="002F4E89">
        <w:rPr>
          <w:rFonts w:eastAsiaTheme="minorHAnsi"/>
          <w:szCs w:val="20"/>
        </w:rPr>
        <w:t>기준으로 다음과 같이 지정합니다.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 xml:space="preserve">  1. 소  속 : 플랫폼사업부문 조남희</w:t>
      </w:r>
    </w:p>
    <w:p w:rsidR="002F4E89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 xml:space="preserve">  2. 연락처 : 02-2168-9870</w:t>
      </w:r>
    </w:p>
    <w:p w:rsidR="00B53AD8" w:rsidRPr="002F4E89" w:rsidRDefault="002F4E89" w:rsidP="002F4E89">
      <w:pPr>
        <w:rPr>
          <w:rFonts w:eastAsiaTheme="minorHAnsi"/>
          <w:szCs w:val="20"/>
        </w:rPr>
      </w:pPr>
      <w:r w:rsidRPr="002F4E89">
        <w:rPr>
          <w:rFonts w:eastAsiaTheme="minorHAnsi"/>
          <w:szCs w:val="20"/>
        </w:rPr>
        <w:t xml:space="preserve">  3. 이메일주소</w:t>
      </w:r>
      <w:r>
        <w:rPr>
          <w:rFonts w:eastAsiaTheme="minorHAnsi" w:hint="eastAsia"/>
          <w:szCs w:val="20"/>
        </w:rPr>
        <w:t xml:space="preserve"> </w:t>
      </w:r>
      <w:r w:rsidRPr="002F4E89">
        <w:rPr>
          <w:rFonts w:eastAsiaTheme="minorHAnsi"/>
          <w:szCs w:val="20"/>
        </w:rPr>
        <w:t>: privacy@konacard.co.kr</w:t>
      </w:r>
    </w:p>
    <w:sectPr w:rsidR="00B53AD8" w:rsidRPr="002F4E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E7" w:rsidRDefault="004D5BE7" w:rsidP="005A6F64">
      <w:pPr>
        <w:spacing w:after="0" w:line="240" w:lineRule="auto"/>
      </w:pPr>
      <w:r>
        <w:separator/>
      </w:r>
    </w:p>
  </w:endnote>
  <w:endnote w:type="continuationSeparator" w:id="0">
    <w:p w:rsidR="004D5BE7" w:rsidRDefault="004D5BE7" w:rsidP="005A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E7" w:rsidRDefault="004D5BE7" w:rsidP="005A6F64">
      <w:pPr>
        <w:spacing w:after="0" w:line="240" w:lineRule="auto"/>
      </w:pPr>
      <w:r>
        <w:separator/>
      </w:r>
    </w:p>
  </w:footnote>
  <w:footnote w:type="continuationSeparator" w:id="0">
    <w:p w:rsidR="004D5BE7" w:rsidRDefault="004D5BE7" w:rsidP="005A6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1CD1"/>
    <w:multiLevelType w:val="hybridMultilevel"/>
    <w:tmpl w:val="567AFC42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89"/>
    <w:rsid w:val="002F4E89"/>
    <w:rsid w:val="004D5BE7"/>
    <w:rsid w:val="004F305F"/>
    <w:rsid w:val="005A6F64"/>
    <w:rsid w:val="006A6405"/>
    <w:rsid w:val="0093333C"/>
    <w:rsid w:val="00956A02"/>
    <w:rsid w:val="00B53AD8"/>
    <w:rsid w:val="00D1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A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A6F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A6F64"/>
  </w:style>
  <w:style w:type="paragraph" w:styleId="a6">
    <w:name w:val="footer"/>
    <w:basedOn w:val="a"/>
    <w:link w:val="Char0"/>
    <w:uiPriority w:val="99"/>
    <w:unhideWhenUsed/>
    <w:rsid w:val="005A6F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A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A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A6F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A6F64"/>
  </w:style>
  <w:style w:type="paragraph" w:styleId="a6">
    <w:name w:val="footer"/>
    <w:basedOn w:val="a"/>
    <w:link w:val="Char0"/>
    <w:uiPriority w:val="99"/>
    <w:unhideWhenUsed/>
    <w:rsid w:val="005A6F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A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kebt</dc:creator>
  <cp:lastModifiedBy>kebt</cp:lastModifiedBy>
  <cp:revision>4</cp:revision>
  <dcterms:created xsi:type="dcterms:W3CDTF">2018-07-24T01:33:00Z</dcterms:created>
  <dcterms:modified xsi:type="dcterms:W3CDTF">2018-07-24T07:06:00Z</dcterms:modified>
</cp:coreProperties>
</file>